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jc w:val="center"/>
        <w:rPr/>
      </w:pPr>
      <w:r>
        <w:rPr>
          <w:rFonts w:ascii="Times New Roman" w:hAnsi="Times New Roman"/>
          <w:b/>
          <w:sz w:val="24"/>
          <w:szCs w:val="24"/>
        </w:rPr>
        <w:t>DEKLARACJ</w:t>
      </w:r>
      <w:r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Domylnie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-24130</wp:posOffset>
                </wp:positionH>
                <wp:positionV relativeFrom="paragraph">
                  <wp:posOffset>1743710</wp:posOffset>
                </wp:positionV>
                <wp:extent cx="154305" cy="176530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2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t" style="position:absolute;margin-left:-1.9pt;margin-top:137.3pt;width:12.05pt;height:13.8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udziału w projekcie Gminy Szumowo w ramach projektu priorytetowego          ”Usuwanie folii rolniczych i innych odpadów pochodzących z działalności rolniczej”</w:t>
      </w:r>
    </w:p>
    <w:tbl>
      <w:tblPr>
        <w:tblW w:w="9220" w:type="dxa"/>
        <w:jc w:val="left"/>
        <w:tblInd w:w="-2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2775"/>
        <w:gridCol w:w="2490"/>
        <w:gridCol w:w="1875"/>
        <w:gridCol w:w="2079"/>
      </w:tblGrid>
      <w:tr>
        <w:trPr/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Potwierdzenie wpływu Deklaracji</w:t>
            </w:r>
          </w:p>
        </w:tc>
        <w:tc>
          <w:tcPr>
            <w:tcW w:w="64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Zawartotabeli"/>
              <w:spacing w:lineRule="atLeast" w:line="100" w:before="0" w:after="0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składający</w:t>
            </w:r>
          </w:p>
        </w:tc>
        <w:tc>
          <w:tcPr>
            <w:tcW w:w="64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Zawartotabeli"/>
              <w:spacing w:lineRule="atLeast" w:line="10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Właściciel nieruchomości  niezamieszkałych i zamieszkałych  na których powstają odpady komunalne</w:t>
            </w:r>
          </w:p>
        </w:tc>
      </w:tr>
      <w:tr>
        <w:trPr/>
        <w:tc>
          <w:tcPr>
            <w:tcW w:w="92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100"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Miejsce PRZYJĘCIA  DEKLARACJI</w:t>
            </w:r>
          </w:p>
        </w:tc>
      </w:tr>
      <w:tr>
        <w:trPr/>
        <w:tc>
          <w:tcPr>
            <w:tcW w:w="92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Urząd Gminy Szumowo, ul. 1 Maja 50, 18-305 Szumowo</w:t>
            </w:r>
          </w:p>
        </w:tc>
      </w:tr>
      <w:tr>
        <w:trPr/>
        <w:tc>
          <w:tcPr>
            <w:tcW w:w="92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100"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OSOBY SKŁADAJĄCEJ DEKLARACJĘ (zaznaczyć właściwy kwadrat)</w:t>
            </w:r>
          </w:p>
        </w:tc>
      </w:tr>
      <w:tr>
        <w:trPr>
          <w:trHeight w:val="475" w:hRule="atLeast"/>
        </w:trPr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17780</wp:posOffset>
                      </wp:positionV>
                      <wp:extent cx="154305" cy="176530"/>
                      <wp:effectExtent l="0" t="0" r="0" b="0"/>
                      <wp:wrapNone/>
                      <wp:docPr id="2" name="Obraz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3" fillcolor="white" stroked="t" style="position:absolute;margin-left:9.4pt;margin-top:1.4pt;width:12.05pt;height:13.8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Właściciel</w:t>
            </w:r>
          </w:p>
        </w:tc>
        <w:tc>
          <w:tcPr>
            <w:tcW w:w="64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Domylnie"/>
              <w:spacing w:lineRule="atLeast" w:line="100" w:before="0" w:after="0"/>
              <w:rPr/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17780</wp:posOffset>
                      </wp:positionV>
                      <wp:extent cx="173355" cy="176530"/>
                      <wp:effectExtent l="0" t="0" r="0" b="0"/>
                      <wp:wrapNone/>
                      <wp:docPr id="3" name="Obraz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4" fillcolor="white" stroked="t" style="position:absolute;margin-left:3.35pt;margin-top:1.4pt;width:13.55pt;height:13.8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31115</wp:posOffset>
                      </wp:positionV>
                      <wp:extent cx="154305" cy="176530"/>
                      <wp:effectExtent l="0" t="0" r="0" b="0"/>
                      <wp:wrapNone/>
                      <wp:docPr id="4" name="Obraz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2" fillcolor="white" stroked="t" style="position:absolute;margin-left:175.2pt;margin-top:2.45pt;width:12.05pt;height:13.8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17780</wp:posOffset>
                      </wp:positionV>
                      <wp:extent cx="173355" cy="176530"/>
                      <wp:effectExtent l="0" t="0" r="0" b="0"/>
                      <wp:wrapNone/>
                      <wp:docPr id="5" name="Obraz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5" fillcolor="white" stroked="t" style="position:absolute;margin-left:3.35pt;margin-top:1.4pt;width:13.55pt;height:13.8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Najemca, dzierżawca                          Współwłaścicil</w:t>
            </w:r>
          </w:p>
        </w:tc>
      </w:tr>
      <w:tr>
        <w:trPr/>
        <w:tc>
          <w:tcPr>
            <w:tcW w:w="92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Nazwisko i Imię</w:t>
            </w:r>
          </w:p>
          <w:p>
            <w:pPr>
              <w:pStyle w:val="Domylnie"/>
              <w:spacing w:lineRule="atLeast" w:line="10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2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100"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Kraj  POLSKA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Województwo PODLASKIE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Powiat ZAMBROWSKI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Gmina</w:t>
            </w:r>
          </w:p>
          <w:p>
            <w:pPr>
              <w:pStyle w:val="Domylnie"/>
              <w:spacing w:lineRule="atLeast" w:line="100" w:before="0" w:after="0"/>
              <w:rPr/>
            </w:pPr>
            <w:r>
              <w:rPr/>
              <w:t>SZUMOWO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numPr>
                <w:ilvl w:val="0"/>
                <w:numId w:val="0"/>
              </w:numPr>
              <w:spacing w:lineRule="atLeast" w:line="100" w:before="0" w:after="0"/>
              <w:ind w:left="720" w:hanging="0"/>
              <w:rPr/>
            </w:pPr>
            <w:r>
              <w:rPr>
                <w:rFonts w:ascii="Times New Roman" w:hAnsi="Times New Roman"/>
              </w:rPr>
              <w:t>Numer domu</w:t>
            </w:r>
          </w:p>
        </w:tc>
        <w:tc>
          <w:tcPr>
            <w:tcW w:w="3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numPr>
                <w:ilvl w:val="0"/>
                <w:numId w:val="0"/>
              </w:numPr>
              <w:spacing w:lineRule="atLeast" w:line="100" w:before="0" w:after="0"/>
              <w:ind w:left="720" w:hanging="0"/>
              <w:rPr/>
            </w:pPr>
            <w:r>
              <w:rPr>
                <w:rFonts w:ascii="Times New Roman" w:hAnsi="Times New Roman"/>
              </w:rPr>
              <w:t>Miejscowość</w:t>
            </w:r>
          </w:p>
          <w:p>
            <w:pPr>
              <w:pStyle w:val="Domylni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Domylni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Poczta</w:t>
            </w:r>
          </w:p>
        </w:tc>
        <w:tc>
          <w:tcPr>
            <w:tcW w:w="3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Numer telefonu</w:t>
            </w:r>
          </w:p>
          <w:p>
            <w:pPr>
              <w:pStyle w:val="Domylni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Domylni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2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100"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NIERUCHOMOŚCI NA KTÓREJ POWSTAJĄ ODPADY                               (wypełnić jeśli jest inny niż adres zamieszkania)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Gmina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Numer domu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Miejscowość</w:t>
            </w:r>
          </w:p>
          <w:p>
            <w:pPr>
              <w:pStyle w:val="Domylnie"/>
              <w:spacing w:lineRule="atLeast" w:line="100" w:before="0" w:after="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Kod pocztowy</w:t>
            </w:r>
          </w:p>
          <w:p>
            <w:pPr>
              <w:pStyle w:val="Domylni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64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</w:rPr>
              <w:t>Poczta</w:t>
            </w:r>
          </w:p>
        </w:tc>
      </w:tr>
      <w:tr>
        <w:trPr/>
        <w:tc>
          <w:tcPr>
            <w:tcW w:w="92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100"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ILOŚCI FOLII ROLNICZYCH ZALEGAJĄCYCH NA W/W NIERUCHOMOŚCI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/>
              <w:t>Folia rolnicza biała</w:t>
            </w:r>
          </w:p>
        </w:tc>
        <w:tc>
          <w:tcPr>
            <w:tcW w:w="64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bookmarkStart w:id="0" w:name="__DdeLink__746_855564232"/>
            <w:bookmarkEnd w:id="0"/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/>
              <w:t>Folia rolnicza czarna</w:t>
            </w:r>
          </w:p>
        </w:tc>
        <w:tc>
          <w:tcPr>
            <w:tcW w:w="64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/>
              <w:t>Siatki i sznurki do owijania balotów</w:t>
            </w:r>
          </w:p>
        </w:tc>
        <w:tc>
          <w:tcPr>
            <w:tcW w:w="64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/>
              <w:t>Opakowania po nawozach, w tym takżetypu „big pag”</w:t>
            </w:r>
          </w:p>
        </w:tc>
        <w:tc>
          <w:tcPr>
            <w:tcW w:w="64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</w:tr>
      <w:tr>
        <w:trPr/>
        <w:tc>
          <w:tcPr>
            <w:tcW w:w="92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Oświadczam, że na terenie nieruchomości wskazanej w części D niniejszej deklaracji odpady będą przechowywane pod dachem.</w:t>
            </w:r>
          </w:p>
          <w:p>
            <w:pPr>
              <w:pStyle w:val="Domylnie"/>
              <w:spacing w:lineRule="atLeast" w:line="10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Folie będą oczyszczone i spakowane, aby nie zalegało na niej błoto woda czy zmarzlina. </w:t>
            </w:r>
          </w:p>
        </w:tc>
      </w:tr>
      <w:tr>
        <w:trPr/>
        <w:tc>
          <w:tcPr>
            <w:tcW w:w="92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100"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I PODPIS SKŁADAJĄCEGO DEKLARACJĘ</w:t>
            </w:r>
          </w:p>
        </w:tc>
      </w:tr>
      <w:tr>
        <w:trPr/>
        <w:tc>
          <w:tcPr>
            <w:tcW w:w="92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Domylnie"/>
              <w:spacing w:lineRule="atLeast" w:line="10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Oświadczam, że dane zawarte w deklaracji są zgodne z prawdą</w:t>
            </w:r>
          </w:p>
          <w:p>
            <w:pPr>
              <w:pStyle w:val="Domylnie"/>
              <w:spacing w:lineRule="atLeast" w:line="1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Domylnie"/>
              <w:spacing w:lineRule="atLeast" w:line="1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Domylnie"/>
              <w:spacing w:lineRule="atLeast" w:line="10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       ………………………                                        …………………………………</w:t>
            </w:r>
          </w:p>
          <w:p>
            <w:pPr>
              <w:pStyle w:val="Domylnie"/>
              <w:spacing w:lineRule="atLeast" w:line="10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( miejscowość, data )                                                (czytelny podpis)</w:t>
            </w:r>
          </w:p>
        </w:tc>
      </w:tr>
    </w:tbl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1151"/>
        </w:sectPr>
        <w:pStyle w:val="Domylnie"/>
        <w:spacing w:lineRule="atLeast" w:line="100" w:before="0" w:after="0"/>
        <w:rPr/>
      </w:pPr>
      <w:r>
        <w:rPr/>
      </w:r>
    </w:p>
    <w:p>
      <w:pPr>
        <w:pStyle w:val="Normal"/>
        <w:spacing w:lineRule="auto" w:line="240" w:before="0" w:after="0"/>
        <w:ind w:left="-284" w:right="-567" w:hanging="0"/>
        <w:jc w:val="center"/>
        <w:rPr/>
      </w:pPr>
      <w:r>
        <w:rPr>
          <w:rFonts w:cs="Times New Roman" w:ascii="Times New Roman" w:hAnsi="Times New Roman"/>
          <w:b/>
          <w:i/>
        </w:rPr>
        <w:t>INFORMACJA DOTYCZĄCA OCHRONY DANYCH OSOBOWYCH</w:t>
      </w:r>
    </w:p>
    <w:p>
      <w:pPr>
        <w:pStyle w:val="Normal"/>
        <w:spacing w:lineRule="auto" w:line="240" w:before="0" w:after="0"/>
        <w:ind w:left="-284" w:right="-567" w:hanging="0"/>
        <w:jc w:val="center"/>
        <w:rPr/>
      </w:pPr>
      <w:r>
        <w:rPr>
          <w:rFonts w:cs="Times New Roman" w:ascii="Times New Roman" w:hAnsi="Times New Roman"/>
          <w:b/>
          <w:i/>
        </w:rPr>
        <w:t>utrzymanie czystości i porządku w gminach</w:t>
      </w:r>
    </w:p>
    <w:p>
      <w:pPr>
        <w:pStyle w:val="Normal"/>
        <w:spacing w:lineRule="auto" w:line="240" w:before="0" w:after="0"/>
        <w:ind w:left="-851" w:right="-567" w:firstLine="283"/>
        <w:jc w:val="both"/>
        <w:rPr/>
      </w:pPr>
      <w:r>
        <w:rPr>
          <w:rFonts w:eastAsia="Times New Roman" w:cs="Times New Roman" w:ascii="Times New Roman" w:hAnsi="Times New Roman"/>
          <w:i/>
          <w:lang w:eastAsia="pl-PL"/>
        </w:rPr>
        <w:t xml:space="preserve">Zgodnie z art. 13 Rozporządzenia Parlamentu Europejskiego i Rady (UE) 2016/679 z dnia 27 kwietnia 2016r. </w:t>
        <w:br/>
        <w:t>w sprawie ochrony osób fizycznych w związku z przetwarzaniem danych osobowych i w sprawie swobodnego przepływu takich danych oraz uchylenia dyrektywy 95/46/WE (ogólne rozporządzenie o ochronie danych) informujemy, o zasadach przetwarzania Państwa danych osobowych oraz o przysługujących Pani/Panu prawach z tym związanych.</w:t>
      </w:r>
    </w:p>
    <w:p>
      <w:pPr>
        <w:pStyle w:val="Normal"/>
        <w:spacing w:lineRule="auto" w:line="240" w:before="0" w:after="0"/>
        <w:ind w:left="-567" w:right="-567" w:hanging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lineRule="auto" w:line="240" w:before="0" w:after="0"/>
        <w:ind w:left="-284" w:right="-567" w:hanging="284"/>
        <w:contextualSpacing/>
        <w:jc w:val="both"/>
        <w:rPr/>
      </w:pPr>
      <w:r>
        <w:rPr>
          <w:rFonts w:cs="Times New Roman" w:ascii="Times New Roman" w:hAnsi="Times New Roman"/>
        </w:rPr>
        <w:t>Administratorem Pani/Pana danych osobowych jest Wójt Gminy Szumowo, ul. 1 Maja 50, 18-305 Szumowo, tel. 86 4768011</w:t>
      </w:r>
      <w:r>
        <w:rPr>
          <w:rStyle w:val="Lrzxr"/>
          <w:rFonts w:cs="Times New Roman" w:ascii="Times New Roman" w:hAnsi="Times New Roman"/>
        </w:rPr>
        <w:t>, mail: szumowo@szumowo.pl;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284" w:right="-567" w:hanging="284"/>
        <w:contextualSpacing/>
        <w:jc w:val="both"/>
        <w:rPr/>
      </w:pPr>
      <w:r>
        <w:rPr>
          <w:rFonts w:cs="Times New Roman" w:ascii="Times New Roman" w:hAnsi="Times New Roman"/>
        </w:rPr>
        <w:t>Kontakt z IOD możliwy jest pod adresem mail: inspektorochronydanych@kowalczyk.pro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284" w:right="-567" w:hanging="284"/>
        <w:contextualSpacing/>
        <w:jc w:val="both"/>
        <w:rPr/>
      </w:pPr>
      <w:r>
        <w:rPr>
          <w:rFonts w:cs="Times New Roman" w:ascii="Times New Roman" w:hAnsi="Times New Roman"/>
        </w:rPr>
        <w:t xml:space="preserve">Podstawą prawną przetwarzania Państwa danych jest realizacja przez Gminę obowiązków wynikających </w:t>
        <w:br/>
        <w:t xml:space="preserve">z ustawy z dnia 13 września 1996 r. o utrzymaniu czystości i porządku w gminach. Dane są przetwarzane </w:t>
        <w:br/>
        <w:t xml:space="preserve">w celu wykonania usługi oraz sporządzenia i rozliczania deklaracji.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284" w:right="-567" w:hanging="284"/>
        <w:contextualSpacing/>
        <w:jc w:val="both"/>
        <w:rPr/>
      </w:pPr>
      <w:r>
        <w:rPr>
          <w:rFonts w:cs="Times New Roman" w:ascii="Times New Roman" w:hAnsi="Times New Roman"/>
        </w:rPr>
        <w:t xml:space="preserve">Dane osobowe będą przechowywane przez okres niezbędny do realizacji obowiązków wynikających </w:t>
        <w:br/>
        <w:t>z ustawy o utrzymaniu czystości i porządku w gminach, jednakże nie dłużej niż okres 10 lat od stycznia kolejnego roku nieważności deklaracji.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-284" w:right="-567" w:hanging="284"/>
        <w:jc w:val="both"/>
        <w:rPr/>
      </w:pPr>
      <w:r>
        <w:rPr>
          <w:rFonts w:cs="Times New Roman" w:ascii="Times New Roman" w:hAnsi="Times New Roman"/>
          <w:color w:val="000000"/>
        </w:rPr>
        <w:t xml:space="preserve">Posiadają Państwo prawo dostępu do swoich danych oraz prawo ich sprostowania. W celu wykonania swoich praw należy skierować żądanie pod adres e-mail: </w:t>
      </w:r>
      <w:r>
        <w:rPr>
          <w:rFonts w:cs="Times New Roman" w:ascii="Times New Roman" w:hAnsi="Times New Roman"/>
        </w:rPr>
        <w:t>inspektorochronydanych@kowalczyk.pro;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-284" w:right="-567" w:hanging="284"/>
        <w:jc w:val="both"/>
        <w:rPr/>
      </w:pPr>
      <w:r>
        <w:rPr>
          <w:rFonts w:cs="Times New Roman" w:ascii="Times New Roman" w:hAnsi="Times New Roman"/>
        </w:rPr>
        <w:t>Odbiorcami danych osobowych będą wyłącznie podmioty uprawnione do uzyskania danych osobowych na podstawie przepisów prawa oraz inne podmioty na podstawie stosownych umów.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284" w:right="-567" w:hanging="284"/>
        <w:jc w:val="both"/>
        <w:rPr/>
      </w:pPr>
      <w:r>
        <w:rPr>
          <w:rFonts w:cs="Times New Roman" w:ascii="Times New Roman" w:hAnsi="Times New Roman"/>
        </w:rPr>
        <w:t xml:space="preserve">Mają Państwo prawo do wniesienia skargi do organu nadzorczego, tj. Prezesa Urzędu Ochrony Danych Osobowych, gdy uznają Państwo, iż przetwarzanie danych osobowych, które Państwa dotyczą narusza przepisy ogólnego rozporządzenia o ochronie danych osobowych z dnia 27 kwietnia 2016r.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284" w:right="-567" w:hanging="284"/>
        <w:jc w:val="both"/>
        <w:rPr/>
      </w:pPr>
      <w:r>
        <w:rPr>
          <w:rFonts w:cs="Times New Roman" w:ascii="Times New Roman" w:hAnsi="Times New Roman"/>
        </w:rPr>
        <w:t xml:space="preserve">Obowiązek podania danych osobowych jest wymogiem ustawowym wynikającym z art. 6m ustawy </w:t>
        <w:br/>
        <w:t xml:space="preserve">z dnia 13 września 1996 r. o utrzymaniu czystości i porządku w gminach. </w:t>
      </w:r>
    </w:p>
    <w:p>
      <w:pPr>
        <w:pStyle w:val="Normal"/>
        <w:spacing w:lineRule="auto" w:line="240" w:before="0" w:after="0"/>
        <w:ind w:left="-567" w:right="-567" w:hanging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Lrzxr">
    <w:name w:val="lrzxr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/>
      <w:widowControl w:val="false"/>
      <w:bidi w:val="0"/>
      <w:spacing w:before="240" w:after="120"/>
      <w:jc w:val="left"/>
    </w:pPr>
    <w:rPr>
      <w:rFonts w:ascii="Arial" w:hAnsi="Arial" w:eastAsia="Arial Unicode MS" w:cs="Mangal"/>
      <w:color w:val="00000A"/>
      <w:sz w:val="28"/>
      <w:szCs w:val="28"/>
      <w:lang w:val="pl-PL" w:eastAsia="zh-CN" w:bidi="hi-IN"/>
    </w:rPr>
  </w:style>
  <w:style w:type="paragraph" w:styleId="Tretekstu">
    <w:name w:val="Body Text"/>
    <w:basedOn w:val="Normal"/>
    <w:pPr>
      <w:widowControl w:val="false"/>
      <w:bidi w:val="0"/>
      <w:spacing w:before="0" w:after="12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Mangal"/>
      <w:i/>
      <w:iCs/>
      <w:color w:val="00000A"/>
      <w:sz w:val="24"/>
      <w:szCs w:val="24"/>
      <w:lang w:val="pl-PL" w:eastAsia="zh-CN" w:bidi="hi-IN"/>
    </w:rPr>
  </w:style>
  <w:style w:type="paragraph" w:styleId="Indeks">
    <w:name w:val="Indeks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Domylnie">
    <w:name w:val="Domyślni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zh-CN" w:bidi="ar-SA"/>
    </w:rPr>
  </w:style>
  <w:style w:type="paragraph" w:styleId="ListParagraph">
    <w:name w:val="List Paragraph"/>
    <w:basedOn w:val="Domylnie"/>
    <w:qFormat/>
    <w:pPr>
      <w:ind w:left="720" w:right="0" w:hanging="0"/>
    </w:pPr>
    <w:rPr/>
  </w:style>
  <w:style w:type="paragraph" w:styleId="Zawartotabeli">
    <w:name w:val="Zawartość tabeli"/>
    <w:basedOn w:val="Domylnie"/>
    <w:qFormat/>
    <w:pPr>
      <w:suppressLineNumbers/>
    </w:pPr>
    <w:rPr/>
  </w:style>
  <w:style w:type="paragraph" w:styleId="Nagwektabeli">
    <w:name w:val="Nagłówek tabeli"/>
    <w:basedOn w:val="Zawartotabeli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LibreOffice/5.2.5.1$Windows_x86 LibreOffice_project/0312e1a284a7d50ca85a365c316c7abbf20a4d22</Application>
  <Pages>2</Pages>
  <Words>476</Words>
  <Characters>3001</Characters>
  <CharactersWithSpaces>3609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2015-10-12T11:29:00Z</dcterms:created>
  <dc:creator>MartaZiemba</dc:creator>
  <dc:description/>
  <dc:language>pl-PL</dc:language>
  <cp:lastModifiedBy/>
  <cp:lastPrinted>2021-08-05T09:05:59Z</cp:lastPrinted>
  <dcterms:modified xsi:type="dcterms:W3CDTF">2021-08-05T09:07:21Z</dcterms:modified>
  <cp:revision>7</cp:revision>
  <dc:subject/>
  <dc:title/>
</cp:coreProperties>
</file>